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A4BB" w14:textId="35863F0D" w:rsidR="00BC097D" w:rsidRDefault="00BC097D" w:rsidP="00BC097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2DA658" wp14:editId="6D7EA4BC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248214" cy="1495634"/>
            <wp:effectExtent l="0" t="0" r="0" b="0"/>
            <wp:wrapSquare wrapText="bothSides"/>
            <wp:docPr id="598388045" name="Picture 2" descr="A logo with colorful people i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8045" name="Picture 2" descr="A logo with colorful people in a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9EEAC" w14:textId="77777777" w:rsidR="00BC097D" w:rsidRDefault="00BC097D" w:rsidP="00BC097D">
      <w:pPr>
        <w:rPr>
          <w:b/>
          <w:bCs/>
        </w:rPr>
      </w:pPr>
    </w:p>
    <w:p w14:paraId="2D9FD306" w14:textId="77777777" w:rsidR="00BC097D" w:rsidRDefault="00BC097D" w:rsidP="00BC097D">
      <w:pPr>
        <w:rPr>
          <w:b/>
          <w:bCs/>
        </w:rPr>
      </w:pPr>
    </w:p>
    <w:p w14:paraId="3418874C" w14:textId="77777777" w:rsidR="00BC097D" w:rsidRDefault="00BC097D" w:rsidP="00BC097D">
      <w:pPr>
        <w:rPr>
          <w:b/>
          <w:bCs/>
        </w:rPr>
      </w:pPr>
    </w:p>
    <w:p w14:paraId="6750F524" w14:textId="77777777" w:rsidR="00BC097D" w:rsidRDefault="00BC097D" w:rsidP="00BC097D">
      <w:pPr>
        <w:rPr>
          <w:b/>
          <w:bCs/>
        </w:rPr>
      </w:pPr>
    </w:p>
    <w:p w14:paraId="582D613C" w14:textId="77777777" w:rsidR="00BC097D" w:rsidRDefault="00BC097D" w:rsidP="00BC097D">
      <w:pPr>
        <w:rPr>
          <w:b/>
          <w:bCs/>
        </w:rPr>
      </w:pPr>
    </w:p>
    <w:p w14:paraId="4DB7C64E" w14:textId="1F143C1D" w:rsidR="00BC097D" w:rsidRPr="00BC097D" w:rsidRDefault="00BC097D" w:rsidP="00BC097D">
      <w:pPr>
        <w:rPr>
          <w:b/>
          <w:bCs/>
          <w:color w:val="006666"/>
          <w:sz w:val="28"/>
          <w:szCs w:val="28"/>
        </w:rPr>
      </w:pPr>
      <w:r w:rsidRPr="00BC097D">
        <w:rPr>
          <w:b/>
          <w:bCs/>
          <w:color w:val="006666"/>
          <w:sz w:val="28"/>
          <w:szCs w:val="28"/>
        </w:rPr>
        <w:t xml:space="preserve">CBChange Complaint Management Policy </w:t>
      </w:r>
    </w:p>
    <w:p w14:paraId="3AB676EF" w14:textId="5FF82532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Our commitment</w:t>
      </w:r>
    </w:p>
    <w:p w14:paraId="04FD8D03" w14:textId="77777777" w:rsidR="00BC097D" w:rsidRPr="00BC097D" w:rsidRDefault="00BC097D" w:rsidP="00BC097D">
      <w:r w:rsidRPr="00BC097D">
        <w:t>We are committed to complaint handling. We will:</w:t>
      </w:r>
    </w:p>
    <w:p w14:paraId="0E176BEF" w14:textId="77777777" w:rsidR="00BC097D" w:rsidRPr="00BC097D" w:rsidRDefault="00BC097D" w:rsidP="00BC097D">
      <w:pPr>
        <w:numPr>
          <w:ilvl w:val="0"/>
          <w:numId w:val="1"/>
        </w:numPr>
      </w:pPr>
      <w:r w:rsidRPr="00BC097D">
        <w:t>implement and maintain a complaint management system</w:t>
      </w:r>
    </w:p>
    <w:p w14:paraId="33945A03" w14:textId="77777777" w:rsidR="00BC097D" w:rsidRPr="00BC097D" w:rsidRDefault="00BC097D" w:rsidP="00BC097D">
      <w:pPr>
        <w:numPr>
          <w:ilvl w:val="0"/>
          <w:numId w:val="1"/>
        </w:numPr>
      </w:pPr>
      <w:r w:rsidRPr="00BC097D">
        <w:t>make sure people can easily make a complaint</w:t>
      </w:r>
    </w:p>
    <w:p w14:paraId="5D4DE2AE" w14:textId="77777777" w:rsidR="00BC097D" w:rsidRPr="00BC097D" w:rsidRDefault="00BC097D" w:rsidP="00BC097D">
      <w:pPr>
        <w:numPr>
          <w:ilvl w:val="0"/>
          <w:numId w:val="1"/>
        </w:numPr>
      </w:pPr>
      <w:r w:rsidRPr="00BC097D">
        <w:t>deal with all complaints fairly and quickly</w:t>
      </w:r>
    </w:p>
    <w:p w14:paraId="0FFE12E4" w14:textId="77777777" w:rsidR="00BC097D" w:rsidRPr="00BC097D" w:rsidRDefault="00BC097D" w:rsidP="00BC097D">
      <w:pPr>
        <w:numPr>
          <w:ilvl w:val="0"/>
          <w:numId w:val="1"/>
        </w:numPr>
      </w:pPr>
      <w:r w:rsidRPr="00BC097D">
        <w:t>have information available on how to:</w:t>
      </w:r>
    </w:p>
    <w:p w14:paraId="21277AF7" w14:textId="77777777" w:rsidR="00BC097D" w:rsidRPr="00BC097D" w:rsidRDefault="00BC097D" w:rsidP="00BC097D">
      <w:pPr>
        <w:numPr>
          <w:ilvl w:val="1"/>
          <w:numId w:val="1"/>
        </w:numPr>
      </w:pPr>
      <w:r w:rsidRPr="00BC097D">
        <w:t>submit a complaint to CBChange</w:t>
      </w:r>
    </w:p>
    <w:p w14:paraId="02A509CF" w14:textId="77777777" w:rsidR="00BC097D" w:rsidRPr="00BC097D" w:rsidRDefault="00BC097D" w:rsidP="00BC097D">
      <w:pPr>
        <w:numPr>
          <w:ilvl w:val="1"/>
          <w:numId w:val="1"/>
        </w:numPr>
      </w:pPr>
      <w:r w:rsidRPr="00BC097D">
        <w:t>submit a complaint to the NDIS Quality and Safeguards Commissioner (The Commissioner)</w:t>
      </w:r>
    </w:p>
    <w:p w14:paraId="107606E5" w14:textId="77777777" w:rsidR="00BC097D" w:rsidRPr="00BC097D" w:rsidRDefault="00BC097D" w:rsidP="00BC097D">
      <w:pPr>
        <w:numPr>
          <w:ilvl w:val="0"/>
          <w:numId w:val="1"/>
        </w:numPr>
      </w:pPr>
      <w:r w:rsidRPr="00BC097D">
        <w:t>keep records on all complaints received.</w:t>
      </w:r>
    </w:p>
    <w:p w14:paraId="1AF3379E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Who can make a complaint?</w:t>
      </w:r>
    </w:p>
    <w:p w14:paraId="7FA96A42" w14:textId="77777777" w:rsidR="00BC097D" w:rsidRPr="00BC097D" w:rsidRDefault="00BC097D" w:rsidP="00BC097D">
      <w:r w:rsidRPr="00BC097D">
        <w:t>Anyone can make a complaint including:</w:t>
      </w:r>
    </w:p>
    <w:p w14:paraId="215E5938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participant</w:t>
      </w:r>
    </w:p>
    <w:p w14:paraId="3B917AE8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participant’s family or guardian</w:t>
      </w:r>
    </w:p>
    <w:p w14:paraId="5724EDA6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participant’s financial manager</w:t>
      </w:r>
    </w:p>
    <w:p w14:paraId="3EBDCB34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an advocate</w:t>
      </w:r>
    </w:p>
    <w:p w14:paraId="122951D3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an employee</w:t>
      </w:r>
    </w:p>
    <w:p w14:paraId="5634CD83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community visitor</w:t>
      </w:r>
    </w:p>
    <w:p w14:paraId="42BD0DD4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professional</w:t>
      </w:r>
    </w:p>
    <w:p w14:paraId="69C865CA" w14:textId="77777777" w:rsidR="00BC097D" w:rsidRPr="00BC097D" w:rsidRDefault="00BC097D" w:rsidP="00BC097D">
      <w:pPr>
        <w:numPr>
          <w:ilvl w:val="0"/>
          <w:numId w:val="2"/>
        </w:numPr>
      </w:pPr>
      <w:r w:rsidRPr="00BC097D">
        <w:t>a member of the public.</w:t>
      </w:r>
    </w:p>
    <w:p w14:paraId="47F5E62D" w14:textId="77777777" w:rsidR="00BC097D" w:rsidRPr="00BC097D" w:rsidRDefault="00BC097D" w:rsidP="00BC097D">
      <w:r w:rsidRPr="00BC097D">
        <w:t>Complaints can be made:</w:t>
      </w:r>
    </w:p>
    <w:p w14:paraId="3F8C267D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t>in person</w:t>
      </w:r>
    </w:p>
    <w:p w14:paraId="7EAD5097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t>by email</w:t>
      </w:r>
    </w:p>
    <w:p w14:paraId="59F9A01F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t>in writing</w:t>
      </w:r>
    </w:p>
    <w:p w14:paraId="5880BB6C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lastRenderedPageBreak/>
        <w:t>by phone</w:t>
      </w:r>
    </w:p>
    <w:p w14:paraId="5DA3093B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t>on the web</w:t>
      </w:r>
    </w:p>
    <w:p w14:paraId="52A604F5" w14:textId="77777777" w:rsidR="00BC097D" w:rsidRPr="00BC097D" w:rsidRDefault="00BC097D" w:rsidP="00BC097D">
      <w:pPr>
        <w:numPr>
          <w:ilvl w:val="0"/>
          <w:numId w:val="3"/>
        </w:numPr>
      </w:pPr>
      <w:r w:rsidRPr="00BC097D">
        <w:t>by completing one of the following forms available from CBChange Pty Ltd</w:t>
      </w:r>
    </w:p>
    <w:p w14:paraId="461913C1" w14:textId="77777777" w:rsidR="00BC097D" w:rsidRPr="00BC097D" w:rsidRDefault="00BC097D" w:rsidP="00BC097D">
      <w:pPr>
        <w:numPr>
          <w:ilvl w:val="1"/>
          <w:numId w:val="3"/>
        </w:numPr>
      </w:pPr>
      <w:r w:rsidRPr="00BC097D">
        <w:t>CBChange Feedback and Compliant Form (in Plain language)</w:t>
      </w:r>
    </w:p>
    <w:p w14:paraId="4B17AA68" w14:textId="620AFD30" w:rsidR="00BC097D" w:rsidRPr="00BC097D" w:rsidRDefault="00F816F5" w:rsidP="00BC097D">
      <w:pPr>
        <w:numPr>
          <w:ilvl w:val="1"/>
          <w:numId w:val="3"/>
        </w:numPr>
      </w:pPr>
      <w:hyperlink r:id="rId8" w:history="1">
        <w:r w:rsidR="00BC097D" w:rsidRPr="00F816F5">
          <w:rPr>
            <w:rStyle w:val="Hyperlink"/>
          </w:rPr>
          <w:t>NDIS Participant Complaint Form (PDF Fillable)</w:t>
        </w:r>
      </w:hyperlink>
    </w:p>
    <w:p w14:paraId="65F122B5" w14:textId="77777777" w:rsidR="00BC097D" w:rsidRPr="00BC097D" w:rsidRDefault="00BC097D" w:rsidP="00BC097D">
      <w:r w:rsidRPr="00BC097D">
        <w:t>Complaints help us:</w:t>
      </w:r>
    </w:p>
    <w:p w14:paraId="6ECD6C2B" w14:textId="77777777" w:rsidR="00BC097D" w:rsidRPr="00BC097D" w:rsidRDefault="00BC097D" w:rsidP="00BC097D">
      <w:pPr>
        <w:numPr>
          <w:ilvl w:val="0"/>
          <w:numId w:val="4"/>
        </w:numPr>
      </w:pPr>
      <w:r w:rsidRPr="00BC097D">
        <w:t>identify problems</w:t>
      </w:r>
    </w:p>
    <w:p w14:paraId="59BB9578" w14:textId="77777777" w:rsidR="00BC097D" w:rsidRPr="00BC097D" w:rsidRDefault="00BC097D" w:rsidP="00BC097D">
      <w:pPr>
        <w:numPr>
          <w:ilvl w:val="0"/>
          <w:numId w:val="4"/>
        </w:numPr>
      </w:pPr>
      <w:r w:rsidRPr="00BC097D">
        <w:t>improve services</w:t>
      </w:r>
    </w:p>
    <w:p w14:paraId="0C621382" w14:textId="77777777" w:rsidR="00BC097D" w:rsidRPr="00BC097D" w:rsidRDefault="00BC097D" w:rsidP="00BC097D">
      <w:pPr>
        <w:numPr>
          <w:ilvl w:val="0"/>
          <w:numId w:val="4"/>
        </w:numPr>
      </w:pPr>
      <w:r w:rsidRPr="00BC097D">
        <w:t>provide better outcomes to participants.</w:t>
      </w:r>
    </w:p>
    <w:p w14:paraId="29931FD2" w14:textId="77777777" w:rsidR="00BC097D" w:rsidRPr="00BC097D" w:rsidRDefault="00BC097D" w:rsidP="00BC097D">
      <w:r w:rsidRPr="00BC097D">
        <w:t>Complaints can be made about any part of the quality or delivery of our services such as if there is dissatisfaction:</w:t>
      </w:r>
    </w:p>
    <w:p w14:paraId="0C387A9B" w14:textId="77777777" w:rsidR="00BC097D" w:rsidRPr="00BC097D" w:rsidRDefault="00BC097D" w:rsidP="00BC097D">
      <w:pPr>
        <w:numPr>
          <w:ilvl w:val="0"/>
          <w:numId w:val="5"/>
        </w:numPr>
      </w:pPr>
      <w:r w:rsidRPr="00BC097D">
        <w:t>with the way services are provided</w:t>
      </w:r>
    </w:p>
    <w:p w14:paraId="6DC45270" w14:textId="77777777" w:rsidR="00BC097D" w:rsidRPr="00BC097D" w:rsidRDefault="00BC097D" w:rsidP="00BC097D">
      <w:pPr>
        <w:numPr>
          <w:ilvl w:val="0"/>
          <w:numId w:val="5"/>
        </w:numPr>
      </w:pPr>
      <w:r w:rsidRPr="00BC097D">
        <w:t>with decisions we have made</w:t>
      </w:r>
    </w:p>
    <w:p w14:paraId="1F9B937E" w14:textId="77777777" w:rsidR="00BC097D" w:rsidRPr="00BC097D" w:rsidRDefault="00BC097D" w:rsidP="00BC097D">
      <w:pPr>
        <w:numPr>
          <w:ilvl w:val="0"/>
          <w:numId w:val="5"/>
        </w:numPr>
      </w:pPr>
      <w:r w:rsidRPr="00BC097D">
        <w:t>about the conduct of our employees</w:t>
      </w:r>
    </w:p>
    <w:p w14:paraId="2E76058B" w14:textId="77777777" w:rsidR="00BC097D" w:rsidRPr="00BC097D" w:rsidRDefault="00BC097D" w:rsidP="00BC097D">
      <w:pPr>
        <w:numPr>
          <w:ilvl w:val="0"/>
          <w:numId w:val="5"/>
        </w:numPr>
      </w:pPr>
      <w:r w:rsidRPr="00BC097D">
        <w:t>about personal information not kept private.</w:t>
      </w:r>
    </w:p>
    <w:p w14:paraId="00BF64E4" w14:textId="77777777" w:rsidR="00BC097D" w:rsidRPr="00BC097D" w:rsidRDefault="00BC097D" w:rsidP="00BC097D">
      <w:r w:rsidRPr="00BC097D">
        <w:t>Complaints can be made anonymously. Complaints can be made to us or directly to the Commissioner.</w:t>
      </w:r>
    </w:p>
    <w:p w14:paraId="498E2591" w14:textId="77777777" w:rsidR="00BC097D" w:rsidRPr="00BC097D" w:rsidRDefault="00BC097D" w:rsidP="00BC097D">
      <w:r w:rsidRPr="00BC097D">
        <w:rPr>
          <w:b/>
          <w:bCs/>
        </w:rPr>
        <w:t>How to complain to the Commission about a provider</w:t>
      </w:r>
    </w:p>
    <w:p w14:paraId="6D4401FE" w14:textId="77777777" w:rsidR="00BC097D" w:rsidRPr="00BC097D" w:rsidRDefault="00BC097D" w:rsidP="00BC097D">
      <w:r w:rsidRPr="00BC097D">
        <w:t>The NDIS Quality and Safeguards Commission has a page called </w:t>
      </w:r>
      <w:hyperlink r:id="rId9" w:history="1">
        <w:r w:rsidRPr="00BC097D">
          <w:rPr>
            <w:rStyle w:val="Hyperlink"/>
          </w:rPr>
          <w:t>How to make a complaint about a provider</w:t>
        </w:r>
      </w:hyperlink>
      <w:r w:rsidRPr="00BC097D">
        <w:t> with information on how to submit a complaint to the Commission.</w:t>
      </w:r>
    </w:p>
    <w:p w14:paraId="650D5C2A" w14:textId="77777777" w:rsidR="00BC097D" w:rsidRPr="00BC097D" w:rsidRDefault="00BC097D" w:rsidP="00BC097D">
      <w:r w:rsidRPr="00BC097D">
        <w:t>Ways to make a complaint to the Commission about a provider include:</w:t>
      </w:r>
    </w:p>
    <w:p w14:paraId="4C95B0DE" w14:textId="77777777" w:rsidR="00BC097D" w:rsidRPr="00BC097D" w:rsidRDefault="00BC097D" w:rsidP="00BC097D">
      <w:pPr>
        <w:numPr>
          <w:ilvl w:val="0"/>
          <w:numId w:val="6"/>
        </w:numPr>
      </w:pPr>
      <w:r w:rsidRPr="00BC097D">
        <w:t>by phone: 1800 035 544 (interpreters available) or TTY 133 677</w:t>
      </w:r>
    </w:p>
    <w:p w14:paraId="46A95025" w14:textId="6FCD3B27" w:rsidR="00BC097D" w:rsidRPr="00BC097D" w:rsidRDefault="00BC097D" w:rsidP="005C72F0">
      <w:pPr>
        <w:numPr>
          <w:ilvl w:val="0"/>
          <w:numId w:val="6"/>
        </w:numPr>
      </w:pPr>
      <w:r w:rsidRPr="00BC097D">
        <w:t>via the </w:t>
      </w:r>
      <w:hyperlink r:id="rId10" w:history="1">
        <w:r w:rsidRPr="00BC097D">
          <w:rPr>
            <w:rStyle w:val="Hyperlink"/>
          </w:rPr>
          <w:t>National Relay S</w:t>
        </w:r>
        <w:r w:rsidRPr="00BC097D">
          <w:rPr>
            <w:rStyle w:val="Hyperlink"/>
          </w:rPr>
          <w:t>e</w:t>
        </w:r>
        <w:r w:rsidRPr="00BC097D">
          <w:rPr>
            <w:rStyle w:val="Hyperlink"/>
          </w:rPr>
          <w:t>rvice</w:t>
        </w:r>
      </w:hyperlink>
      <w:r w:rsidRPr="00BC097D">
        <w:t>—ask for 1800 035 544</w:t>
      </w:r>
      <w:r w:rsidR="005C72F0" w:rsidRPr="00BC097D">
        <w:t xml:space="preserve"> </w:t>
      </w:r>
    </w:p>
    <w:p w14:paraId="68746F0F" w14:textId="77777777" w:rsidR="00BC097D" w:rsidRPr="00BC097D" w:rsidRDefault="00BC097D" w:rsidP="00BC097D">
      <w:r w:rsidRPr="00BC097D">
        <w:t>The Commission has </w:t>
      </w:r>
      <w:hyperlink r:id="rId11" w:history="1">
        <w:r w:rsidRPr="00BC097D">
          <w:rPr>
            <w:rStyle w:val="Hyperlink"/>
          </w:rPr>
          <w:t>fact sheet</w:t>
        </w:r>
      </w:hyperlink>
      <w:r w:rsidRPr="00BC097D">
        <w:t> with information on how complaints are handled</w:t>
      </w:r>
    </w:p>
    <w:p w14:paraId="00C79CDC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Complaint monitoring</w:t>
      </w:r>
    </w:p>
    <w:p w14:paraId="04D95049" w14:textId="77777777" w:rsidR="00BC097D" w:rsidRPr="00BC097D" w:rsidRDefault="00BC097D" w:rsidP="00BC097D">
      <w:pPr>
        <w:numPr>
          <w:ilvl w:val="0"/>
          <w:numId w:val="8"/>
        </w:numPr>
      </w:pPr>
      <w:r w:rsidRPr="00BC097D">
        <w:t>all complaints  will be monitored using a complaint record form and entering into a complaint register</w:t>
      </w:r>
    </w:p>
    <w:p w14:paraId="1FE9A204" w14:textId="77777777" w:rsidR="00BC097D" w:rsidRPr="00BC097D" w:rsidRDefault="00BC097D" w:rsidP="00BC097D">
      <w:pPr>
        <w:numPr>
          <w:ilvl w:val="0"/>
          <w:numId w:val="8"/>
        </w:numPr>
      </w:pPr>
      <w:r w:rsidRPr="00BC097D">
        <w:t>the complaint register should include up-to-date progress of each complaint and whether it is currently open or closed (resolved)</w:t>
      </w:r>
    </w:p>
    <w:p w14:paraId="60F939D8" w14:textId="77777777" w:rsidR="00BC097D" w:rsidRPr="00BC097D" w:rsidRDefault="00BC097D" w:rsidP="00BC097D">
      <w:pPr>
        <w:numPr>
          <w:ilvl w:val="0"/>
          <w:numId w:val="8"/>
        </w:numPr>
      </w:pPr>
      <w:r w:rsidRPr="00BC097D">
        <w:t>if there is any doubt about the end resolution of a complaint, seek feedback from the person who made the complaint</w:t>
      </w:r>
    </w:p>
    <w:p w14:paraId="542CEB79" w14:textId="77777777" w:rsidR="00BC097D" w:rsidRPr="00BC097D" w:rsidRDefault="00BC097D" w:rsidP="00BC097D">
      <w:pPr>
        <w:numPr>
          <w:ilvl w:val="0"/>
          <w:numId w:val="8"/>
        </w:numPr>
      </w:pPr>
      <w:r w:rsidRPr="00BC097D">
        <w:t>regular reports from the complaint register should be provided to key management personnel for review and to support the continuous improvement process. </w:t>
      </w:r>
    </w:p>
    <w:p w14:paraId="5A525493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lastRenderedPageBreak/>
        <w:t>Complaint records and review</w:t>
      </w:r>
    </w:p>
    <w:p w14:paraId="23838084" w14:textId="77777777" w:rsidR="00BC097D" w:rsidRPr="00BC097D" w:rsidRDefault="00BC097D" w:rsidP="00BC097D">
      <w:r w:rsidRPr="00BC097D">
        <w:t>Accurate information of complaints received including decisions made, actions taken and eventual outcomes must be recorded and kept for 7 years from the date of the complaint which allows us to:</w:t>
      </w:r>
    </w:p>
    <w:p w14:paraId="06E61E20" w14:textId="77777777" w:rsidR="00BC097D" w:rsidRPr="00BC097D" w:rsidRDefault="00BC097D" w:rsidP="00BC097D">
      <w:pPr>
        <w:numPr>
          <w:ilvl w:val="0"/>
          <w:numId w:val="9"/>
        </w:numPr>
      </w:pPr>
      <w:r w:rsidRPr="00BC097D">
        <w:t>enable reviews of any complaints received</w:t>
      </w:r>
    </w:p>
    <w:p w14:paraId="451E60C1" w14:textId="77777777" w:rsidR="00BC097D" w:rsidRPr="00BC097D" w:rsidRDefault="00BC097D" w:rsidP="00BC097D">
      <w:pPr>
        <w:numPr>
          <w:ilvl w:val="0"/>
          <w:numId w:val="9"/>
        </w:numPr>
      </w:pPr>
      <w:r w:rsidRPr="00BC097D">
        <w:t>assist in identifying any systemic issues raised</w:t>
      </w:r>
    </w:p>
    <w:p w14:paraId="3972AF9E" w14:textId="77777777" w:rsidR="00BC097D" w:rsidRPr="00BC097D" w:rsidRDefault="00BC097D" w:rsidP="00BC097D">
      <w:pPr>
        <w:numPr>
          <w:ilvl w:val="0"/>
          <w:numId w:val="9"/>
        </w:numPr>
      </w:pPr>
      <w:r w:rsidRPr="00BC097D">
        <w:t>allow a response to the Commissioner, if required</w:t>
      </w:r>
    </w:p>
    <w:p w14:paraId="7FC822A0" w14:textId="77777777" w:rsidR="00BC097D" w:rsidRPr="00BC097D" w:rsidRDefault="00BC097D" w:rsidP="00BC097D">
      <w:pPr>
        <w:numPr>
          <w:ilvl w:val="0"/>
          <w:numId w:val="9"/>
        </w:numPr>
      </w:pPr>
      <w:r w:rsidRPr="00BC097D">
        <w:t>be stored securely and accessible only by the people handling complaints.</w:t>
      </w:r>
    </w:p>
    <w:p w14:paraId="3BE55959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Complaint referrals</w:t>
      </w:r>
    </w:p>
    <w:p w14:paraId="68A183AC" w14:textId="77777777" w:rsidR="00BC097D" w:rsidRPr="00BC097D" w:rsidRDefault="00BC097D" w:rsidP="00BC097D">
      <w:r w:rsidRPr="00BC097D">
        <w:t>Complaints to the Commissioner may be referred to other agencies or bodies if needed including:</w:t>
      </w:r>
    </w:p>
    <w:p w14:paraId="17453D3F" w14:textId="77777777" w:rsidR="00BC097D" w:rsidRPr="00BC097D" w:rsidRDefault="00BC097D" w:rsidP="00BC097D">
      <w:pPr>
        <w:numPr>
          <w:ilvl w:val="0"/>
          <w:numId w:val="10"/>
        </w:numPr>
      </w:pPr>
      <w:r w:rsidRPr="00BC097D">
        <w:t>non-compliance with the NDIS code of conduct</w:t>
      </w:r>
    </w:p>
    <w:p w14:paraId="564B529B" w14:textId="77777777" w:rsidR="00BC097D" w:rsidRPr="00BC097D" w:rsidRDefault="00BC097D" w:rsidP="00BC097D">
      <w:pPr>
        <w:numPr>
          <w:ilvl w:val="0"/>
          <w:numId w:val="10"/>
        </w:numPr>
      </w:pPr>
      <w:r w:rsidRPr="00BC097D">
        <w:t>inappropriate or unauthorised use of restrictive practice</w:t>
      </w:r>
    </w:p>
    <w:p w14:paraId="22ACF168" w14:textId="77777777" w:rsidR="00BC097D" w:rsidRPr="00BC097D" w:rsidRDefault="00BC097D" w:rsidP="00BC097D">
      <w:pPr>
        <w:numPr>
          <w:ilvl w:val="0"/>
          <w:numId w:val="10"/>
        </w:numPr>
      </w:pPr>
      <w:r w:rsidRPr="00BC097D">
        <w:t>employee screening issues e.g. if an employee of the provider was found to have a criminal history (for more information, refer to the worker screening policy)</w:t>
      </w:r>
    </w:p>
    <w:p w14:paraId="5FB5E83D" w14:textId="77777777" w:rsidR="00BC097D" w:rsidRPr="00BC097D" w:rsidRDefault="00BC097D" w:rsidP="00BC097D">
      <w:pPr>
        <w:numPr>
          <w:ilvl w:val="0"/>
          <w:numId w:val="10"/>
        </w:numPr>
      </w:pPr>
      <w:r w:rsidRPr="00BC097D">
        <w:t>incidents relevant to other bodies (police, consumer affairs agencies or other regulatory bodies).</w:t>
      </w:r>
    </w:p>
    <w:p w14:paraId="609B549C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Our complaints system</w:t>
      </w:r>
    </w:p>
    <w:p w14:paraId="4209C674" w14:textId="77777777" w:rsidR="00BC097D" w:rsidRPr="00BC097D" w:rsidRDefault="00BC097D" w:rsidP="00BC097D">
      <w:r w:rsidRPr="00BC097D">
        <w:t>Our complaints system is documented and information on how to make a complaint is available to participants, their families, guardians or advocates in a way that is culturally appropriate.</w:t>
      </w:r>
    </w:p>
    <w:p w14:paraId="0C0F2B8E" w14:textId="77777777" w:rsidR="00BC097D" w:rsidRPr="00BC097D" w:rsidRDefault="00BC097D" w:rsidP="00BC097D">
      <w:r w:rsidRPr="00BC097D">
        <w:t>We work to ensure participants:</w:t>
      </w:r>
    </w:p>
    <w:p w14:paraId="3D06B124" w14:textId="77777777" w:rsidR="00BC097D" w:rsidRPr="00BC097D" w:rsidRDefault="00BC097D" w:rsidP="00BC097D">
      <w:pPr>
        <w:numPr>
          <w:ilvl w:val="0"/>
          <w:numId w:val="11"/>
        </w:numPr>
      </w:pPr>
      <w:r w:rsidRPr="00BC097D">
        <w:t>are aware of their right to make a complaint</w:t>
      </w:r>
    </w:p>
    <w:p w14:paraId="44C681A7" w14:textId="77777777" w:rsidR="00BC097D" w:rsidRPr="00BC097D" w:rsidRDefault="00BC097D" w:rsidP="00BC097D">
      <w:pPr>
        <w:numPr>
          <w:ilvl w:val="0"/>
          <w:numId w:val="11"/>
        </w:numPr>
      </w:pPr>
      <w:r w:rsidRPr="00BC097D">
        <w:t>feel empowered to make a complaint</w:t>
      </w:r>
    </w:p>
    <w:p w14:paraId="0E68B9C4" w14:textId="77777777" w:rsidR="00BC097D" w:rsidRPr="00BC097D" w:rsidRDefault="00BC097D" w:rsidP="00BC097D">
      <w:pPr>
        <w:numPr>
          <w:ilvl w:val="0"/>
          <w:numId w:val="11"/>
        </w:numPr>
      </w:pPr>
      <w:r w:rsidRPr="00BC097D">
        <w:t>are supported to make a complaint</w:t>
      </w:r>
    </w:p>
    <w:p w14:paraId="62AB3C5D" w14:textId="77777777" w:rsidR="00BC097D" w:rsidRPr="00BC097D" w:rsidRDefault="00BC097D" w:rsidP="00BC097D">
      <w:pPr>
        <w:numPr>
          <w:ilvl w:val="0"/>
          <w:numId w:val="11"/>
        </w:numPr>
      </w:pPr>
      <w:r w:rsidRPr="00BC097D">
        <w:t>are involved in the resolution process after making a complaint</w:t>
      </w:r>
    </w:p>
    <w:p w14:paraId="5E37A369" w14:textId="77777777" w:rsidR="00BC097D" w:rsidRDefault="00BC097D" w:rsidP="00BC097D">
      <w:pPr>
        <w:numPr>
          <w:ilvl w:val="0"/>
          <w:numId w:val="11"/>
        </w:numPr>
      </w:pPr>
      <w:r w:rsidRPr="00BC097D">
        <w:t>know they won’t be adversely affected as a result of making a complaint.</w:t>
      </w:r>
    </w:p>
    <w:p w14:paraId="6DCB6916" w14:textId="77777777" w:rsidR="00DB1DAA" w:rsidRPr="00BC097D" w:rsidRDefault="00DB1DAA" w:rsidP="00DB1DAA">
      <w:pPr>
        <w:ind w:left="720"/>
      </w:pPr>
    </w:p>
    <w:p w14:paraId="1784D501" w14:textId="77777777" w:rsidR="00BC097D" w:rsidRPr="00BC097D" w:rsidRDefault="00BC097D" w:rsidP="00BC097D">
      <w:pPr>
        <w:rPr>
          <w:b/>
          <w:bCs/>
        </w:rPr>
      </w:pPr>
      <w:r w:rsidRPr="00BC097D">
        <w:rPr>
          <w:b/>
          <w:bCs/>
        </w:rPr>
        <w:t>7.0 Policy Version and Review Date</w:t>
      </w:r>
    </w:p>
    <w:tbl>
      <w:tblPr>
        <w:tblW w:w="907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576"/>
      </w:tblGrid>
      <w:tr w:rsidR="00BC097D" w:rsidRPr="00BC097D" w14:paraId="3083A238" w14:textId="77777777" w:rsidTr="00BC097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EC4361" w14:textId="77777777" w:rsidR="00BC097D" w:rsidRPr="00BC097D" w:rsidRDefault="00BC097D" w:rsidP="00BC097D">
            <w:r w:rsidRPr="00BC097D">
              <w:rPr>
                <w:b/>
                <w:bCs/>
              </w:rPr>
              <w:t>Version issue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E1CD09" w14:textId="1E840D01" w:rsidR="00BC097D" w:rsidRPr="00BC097D" w:rsidRDefault="00BC097D" w:rsidP="00BC097D">
            <w:r w:rsidRPr="00BC097D">
              <w:t>0</w:t>
            </w:r>
            <w:r>
              <w:t>3/12/2025</w:t>
            </w:r>
          </w:p>
        </w:tc>
      </w:tr>
      <w:tr w:rsidR="00BC097D" w:rsidRPr="00BC097D" w14:paraId="1EF01D62" w14:textId="77777777" w:rsidTr="00BC097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F310EA" w14:textId="77777777" w:rsidR="00BC097D" w:rsidRPr="00BC097D" w:rsidRDefault="00BC097D" w:rsidP="00BC097D">
            <w:r w:rsidRPr="00BC097D">
              <w:rPr>
                <w:b/>
                <w:bCs/>
              </w:rPr>
              <w:t>Policy owner: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DCC14B" w14:textId="77777777" w:rsidR="00BC097D" w:rsidRPr="00BC097D" w:rsidRDefault="00BC097D" w:rsidP="00BC097D">
            <w:r w:rsidRPr="00BC097D">
              <w:t>CBChange Pty Ltd</w:t>
            </w:r>
          </w:p>
        </w:tc>
      </w:tr>
      <w:tr w:rsidR="00BC097D" w:rsidRPr="00BC097D" w14:paraId="285E82BE" w14:textId="77777777" w:rsidTr="00BC097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A408D9" w14:textId="77777777" w:rsidR="00BC097D" w:rsidRPr="00BC097D" w:rsidRDefault="00BC097D" w:rsidP="00BC097D">
            <w:r w:rsidRPr="00BC097D">
              <w:rPr>
                <w:b/>
                <w:bCs/>
              </w:rPr>
              <w:t>Approval authority: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F45B47" w14:textId="77777777" w:rsidR="00BC097D" w:rsidRPr="00BC097D" w:rsidRDefault="00BC097D" w:rsidP="00BC097D">
            <w:r w:rsidRPr="00BC097D">
              <w:t>CBChange Management</w:t>
            </w:r>
          </w:p>
        </w:tc>
      </w:tr>
      <w:tr w:rsidR="00BC097D" w:rsidRPr="00BC097D" w14:paraId="4C113000" w14:textId="77777777" w:rsidTr="00BC097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CA8598" w14:textId="77777777" w:rsidR="00BC097D" w:rsidRPr="00BC097D" w:rsidRDefault="00BC097D" w:rsidP="00BC097D">
            <w:r w:rsidRPr="00BC097D">
              <w:rPr>
                <w:b/>
                <w:bCs/>
              </w:rPr>
              <w:t>Original approval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73F881" w14:textId="77777777" w:rsidR="00BC097D" w:rsidRPr="00BC097D" w:rsidRDefault="00BC097D" w:rsidP="00BC097D">
            <w:r w:rsidRPr="00BC097D">
              <w:t>13 Jun 2019</w:t>
            </w:r>
          </w:p>
        </w:tc>
      </w:tr>
      <w:tr w:rsidR="00BC097D" w:rsidRPr="00BC097D" w14:paraId="20C94FAE" w14:textId="77777777" w:rsidTr="00BC097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6B403F" w14:textId="77777777" w:rsidR="00BC097D" w:rsidRPr="00BC097D" w:rsidRDefault="00BC097D" w:rsidP="00BC097D">
            <w:r w:rsidRPr="00BC097D">
              <w:rPr>
                <w:b/>
                <w:bCs/>
              </w:rPr>
              <w:lastRenderedPageBreak/>
              <w:t>Review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8C9F56" w14:textId="77777777" w:rsidR="00BC097D" w:rsidRPr="00BC097D" w:rsidRDefault="00BC097D" w:rsidP="00BC097D">
            <w:r w:rsidRPr="00BC097D">
              <w:t>03/12/2025</w:t>
            </w:r>
          </w:p>
        </w:tc>
      </w:tr>
    </w:tbl>
    <w:p w14:paraId="62EA7829" w14:textId="77777777" w:rsidR="00545188" w:rsidRDefault="00545188"/>
    <w:sectPr w:rsidR="0054518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E31E" w14:textId="77777777" w:rsidR="00A44CF2" w:rsidRDefault="00A44CF2" w:rsidP="00BC097D">
      <w:pPr>
        <w:spacing w:after="0" w:line="240" w:lineRule="auto"/>
      </w:pPr>
      <w:r>
        <w:separator/>
      </w:r>
    </w:p>
  </w:endnote>
  <w:endnote w:type="continuationSeparator" w:id="0">
    <w:p w14:paraId="77D8AFB4" w14:textId="77777777" w:rsidR="00A44CF2" w:rsidRDefault="00A44CF2" w:rsidP="00BC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FA1B1" w14:textId="51D12182" w:rsidR="00BC097D" w:rsidRDefault="00BC09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AA700" w14:textId="77777777" w:rsidR="00BC097D" w:rsidRDefault="00BC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9F53" w14:textId="77777777" w:rsidR="00A44CF2" w:rsidRDefault="00A44CF2" w:rsidP="00BC097D">
      <w:pPr>
        <w:spacing w:after="0" w:line="240" w:lineRule="auto"/>
      </w:pPr>
      <w:r>
        <w:separator/>
      </w:r>
    </w:p>
  </w:footnote>
  <w:footnote w:type="continuationSeparator" w:id="0">
    <w:p w14:paraId="78FE52A2" w14:textId="77777777" w:rsidR="00A44CF2" w:rsidRDefault="00A44CF2" w:rsidP="00BC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334E" w14:textId="3ADCDBE7" w:rsidR="00BC097D" w:rsidRDefault="00BC097D">
    <w:pPr>
      <w:pStyle w:val="Header"/>
    </w:pPr>
    <w:r>
      <w:t>20251203 CBChange Complaints Management Policy v5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A10"/>
    <w:multiLevelType w:val="multilevel"/>
    <w:tmpl w:val="0F24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15AD5"/>
    <w:multiLevelType w:val="multilevel"/>
    <w:tmpl w:val="C3EE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D20CB"/>
    <w:multiLevelType w:val="multilevel"/>
    <w:tmpl w:val="9D48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F2840"/>
    <w:multiLevelType w:val="multilevel"/>
    <w:tmpl w:val="B858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A7732"/>
    <w:multiLevelType w:val="multilevel"/>
    <w:tmpl w:val="39A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35970"/>
    <w:multiLevelType w:val="multilevel"/>
    <w:tmpl w:val="C2CC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12FDE"/>
    <w:multiLevelType w:val="multilevel"/>
    <w:tmpl w:val="3AB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F070B"/>
    <w:multiLevelType w:val="multilevel"/>
    <w:tmpl w:val="A9DC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32E97"/>
    <w:multiLevelType w:val="multilevel"/>
    <w:tmpl w:val="1E96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A2C9C"/>
    <w:multiLevelType w:val="multilevel"/>
    <w:tmpl w:val="2FE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A59C2"/>
    <w:multiLevelType w:val="multilevel"/>
    <w:tmpl w:val="74A6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997108">
    <w:abstractNumId w:val="1"/>
  </w:num>
  <w:num w:numId="2" w16cid:durableId="383647891">
    <w:abstractNumId w:val="8"/>
  </w:num>
  <w:num w:numId="3" w16cid:durableId="1324316969">
    <w:abstractNumId w:val="4"/>
  </w:num>
  <w:num w:numId="4" w16cid:durableId="1476143296">
    <w:abstractNumId w:val="9"/>
  </w:num>
  <w:num w:numId="5" w16cid:durableId="1872956194">
    <w:abstractNumId w:val="0"/>
  </w:num>
  <w:num w:numId="6" w16cid:durableId="420181478">
    <w:abstractNumId w:val="5"/>
  </w:num>
  <w:num w:numId="7" w16cid:durableId="735517642">
    <w:abstractNumId w:val="3"/>
  </w:num>
  <w:num w:numId="8" w16cid:durableId="856234132">
    <w:abstractNumId w:val="7"/>
  </w:num>
  <w:num w:numId="9" w16cid:durableId="1217736703">
    <w:abstractNumId w:val="2"/>
  </w:num>
  <w:num w:numId="10" w16cid:durableId="1183085100">
    <w:abstractNumId w:val="10"/>
  </w:num>
  <w:num w:numId="11" w16cid:durableId="3165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7D"/>
    <w:rsid w:val="00332994"/>
    <w:rsid w:val="00447554"/>
    <w:rsid w:val="00496CC3"/>
    <w:rsid w:val="00545188"/>
    <w:rsid w:val="005C72F0"/>
    <w:rsid w:val="00825D66"/>
    <w:rsid w:val="00A44CF2"/>
    <w:rsid w:val="00AF1348"/>
    <w:rsid w:val="00BC097D"/>
    <w:rsid w:val="00DB1DAA"/>
    <w:rsid w:val="00F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BD13"/>
  <w15:chartTrackingRefBased/>
  <w15:docId w15:val="{1A147081-39AF-447F-A720-F6DC5A6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9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7D"/>
  </w:style>
  <w:style w:type="paragraph" w:styleId="Footer">
    <w:name w:val="footer"/>
    <w:basedOn w:val="Normal"/>
    <w:link w:val="FooterChar"/>
    <w:uiPriority w:val="99"/>
    <w:unhideWhenUsed/>
    <w:rsid w:val="00BC0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7D"/>
  </w:style>
  <w:style w:type="character" w:styleId="FollowedHyperlink">
    <w:name w:val="FollowedHyperlink"/>
    <w:basedOn w:val="DefaultParagraphFont"/>
    <w:uiPriority w:val="99"/>
    <w:semiHidden/>
    <w:unhideWhenUsed/>
    <w:rsid w:val="005C72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contact/feedback-and-complaints-for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iscommission.gov.au/document/233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Wilson</dc:creator>
  <cp:keywords/>
  <dc:description/>
  <cp:lastModifiedBy>Chloe Wilson</cp:lastModifiedBy>
  <cp:revision>5</cp:revision>
  <dcterms:created xsi:type="dcterms:W3CDTF">2025-12-03T02:32:00Z</dcterms:created>
  <dcterms:modified xsi:type="dcterms:W3CDTF">2025-12-03T02:55:00Z</dcterms:modified>
</cp:coreProperties>
</file>