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619A" w14:textId="77777777" w:rsidR="005F4B2C" w:rsidRPr="007B4660" w:rsidRDefault="005F4B2C" w:rsidP="005F4B2C">
      <w:pPr>
        <w:rPr>
          <w:rFonts w:ascii="Arial" w:hAnsi="Arial" w:cs="Arial"/>
          <w:sz w:val="20"/>
          <w:szCs w:val="20"/>
          <w:lang w:val="pl-PL"/>
        </w:rPr>
      </w:pPr>
      <w:r w:rsidRPr="007B4660">
        <w:rPr>
          <w:rFonts w:ascii="Arial" w:hAnsi="Arial" w:cs="Arial"/>
          <w:b/>
          <w:bCs/>
          <w:sz w:val="20"/>
          <w:szCs w:val="20"/>
          <w:lang w:val="pl-PL"/>
        </w:rPr>
        <w:t>PRESS RELEASE</w:t>
      </w:r>
    </w:p>
    <w:p w14:paraId="69D63C17" w14:textId="663C763E" w:rsidR="005F4B2C" w:rsidRPr="007B4660" w:rsidRDefault="005F4B2C" w:rsidP="005F4B2C">
      <w:pPr>
        <w:rPr>
          <w:rFonts w:ascii="Arial" w:hAnsi="Arial" w:cs="Arial"/>
          <w:b/>
          <w:bCs/>
          <w:sz w:val="40"/>
          <w:szCs w:val="40"/>
          <w:lang w:val="pl-PL"/>
        </w:rPr>
      </w:pPr>
      <w:r w:rsidRPr="007B4660">
        <w:rPr>
          <w:rFonts w:ascii="Arial" w:hAnsi="Arial" w:cs="Arial"/>
          <w:b/>
          <w:bCs/>
          <w:sz w:val="40"/>
          <w:szCs w:val="40"/>
          <w:lang w:val="pl-PL"/>
        </w:rPr>
        <w:t xml:space="preserve">Warszawa-Jabłonna </w:t>
      </w:r>
      <w:r w:rsidR="00B14493" w:rsidRPr="007B4660">
        <w:rPr>
          <w:rFonts w:ascii="Arial" w:hAnsi="Arial" w:cs="Arial"/>
          <w:b/>
          <w:bCs/>
          <w:sz w:val="40"/>
          <w:szCs w:val="40"/>
          <w:lang w:val="pl-PL"/>
        </w:rPr>
        <w:t>ponownie gospodarzem prestiżowego Pucharu Europy Weteranów w szermierce</w:t>
      </w:r>
    </w:p>
    <w:p w14:paraId="275C15D7" w14:textId="72B45855" w:rsidR="00B14493" w:rsidRPr="007B4660" w:rsidRDefault="00B14493" w:rsidP="00B14493">
      <w:pPr>
        <w:rPr>
          <w:rFonts w:ascii="Arial" w:hAnsi="Arial" w:cs="Arial"/>
          <w:sz w:val="20"/>
          <w:szCs w:val="20"/>
          <w:lang w:val="pl-PL"/>
        </w:rPr>
      </w:pPr>
      <w:r w:rsidRPr="007B4660">
        <w:rPr>
          <w:rFonts w:ascii="Arial" w:hAnsi="Arial" w:cs="Arial"/>
          <w:sz w:val="20"/>
          <w:szCs w:val="20"/>
          <w:lang w:val="pl-PL"/>
        </w:rPr>
        <w:t xml:space="preserve">Już tej wiosny Polska znów stanie się areną międzynarodowej rywalizacji sportowej na najwyższym poziomie. W dniach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28-29 marca 2026 roku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 w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Warszawie-Jabłonnie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 odbędzie się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Puchar Europy Weteranów w Szermierce "EVF Circuit in Poland"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, jedno z kluczowych wydarzeń w kalendarzu </w:t>
      </w:r>
      <w:proofErr w:type="spellStart"/>
      <w:r w:rsidRPr="007B4660">
        <w:rPr>
          <w:rFonts w:ascii="Arial" w:hAnsi="Arial" w:cs="Arial"/>
          <w:b/>
          <w:bCs/>
          <w:sz w:val="20"/>
          <w:szCs w:val="20"/>
          <w:lang w:val="pl-PL"/>
        </w:rPr>
        <w:t>European</w:t>
      </w:r>
      <w:proofErr w:type="spellEnd"/>
      <w:r w:rsidRPr="007B4660">
        <w:rPr>
          <w:rFonts w:ascii="Arial" w:hAnsi="Arial" w:cs="Arial"/>
          <w:b/>
          <w:bCs/>
          <w:sz w:val="20"/>
          <w:szCs w:val="20"/>
          <w:lang w:val="pl-PL"/>
        </w:rPr>
        <w:t xml:space="preserve"> Veterans </w:t>
      </w:r>
      <w:proofErr w:type="spellStart"/>
      <w:r w:rsidRPr="007B4660">
        <w:rPr>
          <w:rFonts w:ascii="Arial" w:hAnsi="Arial" w:cs="Arial"/>
          <w:b/>
          <w:bCs/>
          <w:sz w:val="20"/>
          <w:szCs w:val="20"/>
          <w:lang w:val="pl-PL"/>
        </w:rPr>
        <w:t>Fencing</w:t>
      </w:r>
      <w:proofErr w:type="spellEnd"/>
      <w:r w:rsidRPr="007B4660">
        <w:rPr>
          <w:rFonts w:ascii="Arial" w:hAnsi="Arial" w:cs="Arial"/>
          <w:b/>
          <w:bCs/>
          <w:sz w:val="20"/>
          <w:szCs w:val="20"/>
          <w:lang w:val="pl-PL"/>
        </w:rPr>
        <w:t xml:space="preserve"> (EVF)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, w którym zawodnicy walczą także o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punkty do europejskiego rankingu</w:t>
      </w:r>
      <w:r w:rsidRPr="007B4660">
        <w:rPr>
          <w:rFonts w:ascii="Arial" w:hAnsi="Arial" w:cs="Arial"/>
          <w:sz w:val="20"/>
          <w:szCs w:val="20"/>
          <w:lang w:val="pl-PL"/>
        </w:rPr>
        <w:t>.</w:t>
      </w:r>
    </w:p>
    <w:p w14:paraId="12BEA8FB" w14:textId="77777777" w:rsidR="00B14493" w:rsidRPr="007B4660" w:rsidRDefault="00B14493" w:rsidP="00B14493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7B4660">
        <w:rPr>
          <w:rFonts w:ascii="Arial" w:hAnsi="Arial" w:cs="Arial"/>
          <w:b/>
          <w:bCs/>
          <w:sz w:val="20"/>
          <w:szCs w:val="20"/>
          <w:lang w:val="pl-PL"/>
        </w:rPr>
        <w:t>Najważniejsze dane organizacyjne</w:t>
      </w:r>
    </w:p>
    <w:p w14:paraId="376570C9" w14:textId="53407715" w:rsidR="00B14493" w:rsidRPr="007B4660" w:rsidRDefault="00B14493" w:rsidP="00B14493">
      <w:pPr>
        <w:rPr>
          <w:rFonts w:ascii="Arial" w:hAnsi="Arial" w:cs="Arial"/>
          <w:sz w:val="20"/>
          <w:szCs w:val="20"/>
          <w:lang w:val="pl-PL"/>
        </w:rPr>
      </w:pPr>
      <w:r w:rsidRPr="007B4660">
        <w:rPr>
          <w:rFonts w:ascii="Arial" w:hAnsi="Arial" w:cs="Arial"/>
          <w:sz w:val="20"/>
          <w:szCs w:val="20"/>
          <w:lang w:val="pl-PL"/>
        </w:rPr>
        <w:t xml:space="preserve">Zawody zostaną rozegrane w obiekcie: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Ośrodek Sportu i Rekreacji w Jabłonnie (</w:t>
      </w:r>
      <w:proofErr w:type="spellStart"/>
      <w:r w:rsidRPr="007B4660">
        <w:rPr>
          <w:rFonts w:ascii="Arial" w:hAnsi="Arial" w:cs="Arial"/>
          <w:b/>
          <w:bCs/>
          <w:sz w:val="20"/>
          <w:szCs w:val="20"/>
          <w:lang w:val="pl-PL"/>
        </w:rPr>
        <w:t>OSiR</w:t>
      </w:r>
      <w:proofErr w:type="spellEnd"/>
      <w:r w:rsidRPr="007B4660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,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ul. Partyzantów 124A, 05-123 Chotomów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. Turniej jest objęty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 xml:space="preserve">honorowym patronatem Ministerstwa Sportu i Turystyki </w:t>
      </w:r>
      <w:r w:rsidRPr="007B4660">
        <w:rPr>
          <w:rFonts w:ascii="Arial" w:hAnsi="Arial" w:cs="Arial"/>
          <w:sz w:val="20"/>
          <w:szCs w:val="20"/>
          <w:lang w:val="pl-PL"/>
        </w:rPr>
        <w:t>oraz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 xml:space="preserve"> Wójta Gminy Jabłonna</w:t>
      </w:r>
      <w:r w:rsidRPr="007B4660">
        <w:rPr>
          <w:rFonts w:ascii="Arial" w:hAnsi="Arial" w:cs="Arial"/>
          <w:sz w:val="20"/>
          <w:szCs w:val="20"/>
          <w:lang w:val="pl-PL"/>
        </w:rPr>
        <w:t>.</w:t>
      </w:r>
    </w:p>
    <w:p w14:paraId="49A4B36C" w14:textId="77777777" w:rsidR="00B14493" w:rsidRPr="007B4660" w:rsidRDefault="00B14493" w:rsidP="00B14493">
      <w:pPr>
        <w:rPr>
          <w:rFonts w:ascii="Arial" w:hAnsi="Arial" w:cs="Arial"/>
          <w:sz w:val="20"/>
          <w:szCs w:val="20"/>
          <w:lang w:val="pl-PL"/>
        </w:rPr>
      </w:pPr>
      <w:r w:rsidRPr="007B4660">
        <w:rPr>
          <w:rFonts w:ascii="Arial" w:hAnsi="Arial" w:cs="Arial"/>
          <w:sz w:val="20"/>
          <w:szCs w:val="20"/>
          <w:lang w:val="pl-PL"/>
        </w:rPr>
        <w:t xml:space="preserve">Organizatorem wydarzenia jest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SPWS. Stowarzyszenie Polskich Weteranów Szermierki</w:t>
      </w:r>
      <w:r w:rsidRPr="007B4660">
        <w:rPr>
          <w:rFonts w:ascii="Arial" w:hAnsi="Arial" w:cs="Arial"/>
          <w:sz w:val="20"/>
          <w:szCs w:val="20"/>
          <w:lang w:val="pl-PL"/>
        </w:rPr>
        <w:t>.</w:t>
      </w:r>
    </w:p>
    <w:p w14:paraId="4E841F5C" w14:textId="77777777" w:rsidR="00B14493" w:rsidRPr="007B4660" w:rsidRDefault="00B14493" w:rsidP="00B14493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7B4660">
        <w:rPr>
          <w:rFonts w:ascii="Arial" w:hAnsi="Arial" w:cs="Arial"/>
          <w:b/>
          <w:bCs/>
          <w:sz w:val="20"/>
          <w:szCs w:val="20"/>
          <w:lang w:val="pl-PL"/>
        </w:rPr>
        <w:t>Skala wydarzenia. Liczby, które robią robotę</w:t>
      </w:r>
    </w:p>
    <w:p w14:paraId="3DB3E031" w14:textId="3D94748A" w:rsidR="00B14493" w:rsidRPr="007B4660" w:rsidRDefault="00B14493" w:rsidP="00B14493">
      <w:pPr>
        <w:rPr>
          <w:rFonts w:ascii="Arial" w:hAnsi="Arial" w:cs="Arial"/>
          <w:sz w:val="20"/>
          <w:szCs w:val="20"/>
          <w:lang w:val="pl-PL"/>
        </w:rPr>
      </w:pPr>
      <w:r w:rsidRPr="007B4660">
        <w:rPr>
          <w:rFonts w:ascii="Arial" w:hAnsi="Arial" w:cs="Arial"/>
          <w:sz w:val="20"/>
          <w:szCs w:val="20"/>
          <w:lang w:val="pl-PL"/>
        </w:rPr>
        <w:t xml:space="preserve">Poprzednia edycja EVF Circuit in Poland w 2025 roku potwierdziła międzynarodową rangę turnieju: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310 zgłoszeń od 272 zawodników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, reprezentujących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32 kraje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. Wydarzenie rozgrywane jest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we wszystkich trzech broniach: szpada, floret, szabla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, a do startu zapraszani są zawodnicy w kategoriach weteranów </w:t>
      </w:r>
      <w:r w:rsidRPr="007B4660">
        <w:rPr>
          <w:rFonts w:ascii="Arial" w:hAnsi="Arial" w:cs="Arial"/>
          <w:b/>
          <w:bCs/>
          <w:sz w:val="20"/>
          <w:szCs w:val="20"/>
          <w:lang w:val="pl-PL"/>
        </w:rPr>
        <w:t>V1 (40+) do  V4 (70+)</w:t>
      </w:r>
      <w:r w:rsidRPr="007B4660">
        <w:rPr>
          <w:rFonts w:ascii="Arial" w:hAnsi="Arial" w:cs="Arial"/>
          <w:sz w:val="20"/>
          <w:szCs w:val="20"/>
          <w:lang w:val="pl-PL"/>
        </w:rPr>
        <w:t xml:space="preserve"> zgodnie ze standardami EVF.</w:t>
      </w:r>
    </w:p>
    <w:p w14:paraId="38AC947D" w14:textId="77777777" w:rsidR="00B14493" w:rsidRPr="007B4660" w:rsidRDefault="00B14493" w:rsidP="00B14493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7B4660">
        <w:rPr>
          <w:rFonts w:ascii="Arial" w:hAnsi="Arial" w:cs="Arial"/>
          <w:b/>
          <w:bCs/>
          <w:sz w:val="20"/>
          <w:szCs w:val="20"/>
          <w:lang w:val="pl-PL"/>
        </w:rPr>
        <w:t>Jakość potwierdzona przez EVF</w:t>
      </w:r>
    </w:p>
    <w:p w14:paraId="4FC94D56" w14:textId="77777777" w:rsidR="00B14493" w:rsidRPr="007B4660" w:rsidRDefault="00B14493" w:rsidP="00B14493">
      <w:pPr>
        <w:rPr>
          <w:rFonts w:ascii="Arial" w:hAnsi="Arial" w:cs="Arial"/>
          <w:sz w:val="20"/>
          <w:szCs w:val="20"/>
          <w:lang w:val="pl-PL"/>
        </w:rPr>
      </w:pPr>
      <w:r w:rsidRPr="007B4660">
        <w:rPr>
          <w:rFonts w:ascii="Arial" w:hAnsi="Arial" w:cs="Arial"/>
          <w:sz w:val="20"/>
          <w:szCs w:val="20"/>
          <w:lang w:val="pl-PL"/>
        </w:rPr>
        <w:t xml:space="preserve">Edycja 2025 została oceniona bardzo wysoko w raporcie obserwatora EVF. </w:t>
      </w:r>
      <w:r w:rsidRPr="007B4660">
        <w:rPr>
          <w:rFonts w:ascii="Arial" w:hAnsi="Arial" w:cs="Arial"/>
          <w:sz w:val="20"/>
          <w:szCs w:val="20"/>
        </w:rPr>
        <w:t xml:space="preserve">Benoit Pincemaille, EVF Observer, </w:t>
      </w:r>
      <w:proofErr w:type="spellStart"/>
      <w:r w:rsidRPr="007B4660">
        <w:rPr>
          <w:rFonts w:ascii="Arial" w:hAnsi="Arial" w:cs="Arial"/>
          <w:sz w:val="20"/>
          <w:szCs w:val="20"/>
        </w:rPr>
        <w:t>podkreślał</w:t>
      </w:r>
      <w:proofErr w:type="spellEnd"/>
      <w:r w:rsidRPr="007B4660">
        <w:rPr>
          <w:rFonts w:ascii="Arial" w:hAnsi="Arial" w:cs="Arial"/>
          <w:sz w:val="20"/>
          <w:szCs w:val="20"/>
        </w:rPr>
        <w:t xml:space="preserve"> m.in. </w:t>
      </w:r>
      <w:proofErr w:type="spellStart"/>
      <w:r w:rsidRPr="007B4660">
        <w:rPr>
          <w:rFonts w:ascii="Arial" w:hAnsi="Arial" w:cs="Arial"/>
          <w:sz w:val="20"/>
          <w:szCs w:val="20"/>
        </w:rPr>
        <w:t>sprawność</w:t>
      </w:r>
      <w:proofErr w:type="spellEnd"/>
      <w:r w:rsidRPr="007B46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4660">
        <w:rPr>
          <w:rFonts w:ascii="Arial" w:hAnsi="Arial" w:cs="Arial"/>
          <w:sz w:val="20"/>
          <w:szCs w:val="20"/>
        </w:rPr>
        <w:t>organizacyjną</w:t>
      </w:r>
      <w:proofErr w:type="spellEnd"/>
      <w:r w:rsidRPr="007B4660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B4660">
        <w:rPr>
          <w:rFonts w:ascii="Arial" w:hAnsi="Arial" w:cs="Arial"/>
          <w:sz w:val="20"/>
          <w:szCs w:val="20"/>
        </w:rPr>
        <w:t>potencjał</w:t>
      </w:r>
      <w:proofErr w:type="spellEnd"/>
      <w:r w:rsidRPr="007B46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4660">
        <w:rPr>
          <w:rFonts w:ascii="Arial" w:hAnsi="Arial" w:cs="Arial"/>
          <w:sz w:val="20"/>
          <w:szCs w:val="20"/>
        </w:rPr>
        <w:t>wydarzenia</w:t>
      </w:r>
      <w:proofErr w:type="spellEnd"/>
      <w:r w:rsidRPr="007B4660">
        <w:rPr>
          <w:rFonts w:ascii="Arial" w:hAnsi="Arial" w:cs="Arial"/>
          <w:sz w:val="20"/>
          <w:szCs w:val="20"/>
        </w:rPr>
        <w:t>:</w:t>
      </w:r>
      <w:r w:rsidRPr="007B4660">
        <w:rPr>
          <w:rFonts w:ascii="Arial" w:hAnsi="Arial" w:cs="Arial"/>
          <w:sz w:val="20"/>
          <w:szCs w:val="20"/>
        </w:rPr>
        <w:br/>
      </w:r>
      <w:r w:rsidRPr="007B4660">
        <w:rPr>
          <w:rFonts w:ascii="Arial" w:hAnsi="Arial" w:cs="Arial"/>
          <w:b/>
          <w:bCs/>
          <w:i/>
          <w:iCs/>
          <w:sz w:val="20"/>
          <w:szCs w:val="20"/>
        </w:rPr>
        <w:t>"With all three weapons, this Circuit is capable of becoming one of the essentials of the European Circuit."</w:t>
      </w:r>
      <w:r w:rsidRPr="007B4660">
        <w:rPr>
          <w:rFonts w:ascii="Arial" w:hAnsi="Arial" w:cs="Arial"/>
          <w:sz w:val="20"/>
          <w:szCs w:val="20"/>
        </w:rPr>
        <w:br/>
      </w:r>
      <w:r w:rsidRPr="007B4660">
        <w:rPr>
          <w:rFonts w:ascii="Arial" w:hAnsi="Arial" w:cs="Arial"/>
          <w:sz w:val="20"/>
          <w:szCs w:val="20"/>
          <w:lang w:val="pl-PL"/>
        </w:rPr>
        <w:t>W raporcie zwrócono też uwagę na bardzo dobrą komunikację organizatorów z uczestnikami.</w:t>
      </w:r>
    </w:p>
    <w:p w14:paraId="78A8B27B" w14:textId="77777777" w:rsidR="00B14493" w:rsidRPr="007B4660" w:rsidRDefault="00B14493" w:rsidP="00B14493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7B4660">
        <w:rPr>
          <w:rFonts w:ascii="Arial" w:hAnsi="Arial" w:cs="Arial"/>
          <w:b/>
          <w:bCs/>
          <w:sz w:val="20"/>
          <w:szCs w:val="20"/>
          <w:lang w:val="pl-PL"/>
        </w:rPr>
        <w:t>Wydarzenie otwarte. Sport na żywo i społeczność w tle</w:t>
      </w:r>
    </w:p>
    <w:p w14:paraId="7AD41B81" w14:textId="44C985C1" w:rsidR="00B14493" w:rsidRPr="007B4660" w:rsidRDefault="00B14493" w:rsidP="00B14493">
      <w:pPr>
        <w:rPr>
          <w:rFonts w:ascii="Arial" w:hAnsi="Arial" w:cs="Arial"/>
          <w:sz w:val="20"/>
          <w:szCs w:val="20"/>
          <w:lang w:val="pl-PL"/>
        </w:rPr>
      </w:pPr>
      <w:r w:rsidRPr="007B4660">
        <w:rPr>
          <w:rFonts w:ascii="Arial" w:hAnsi="Arial" w:cs="Arial"/>
          <w:sz w:val="20"/>
          <w:szCs w:val="20"/>
          <w:lang w:val="pl-PL"/>
        </w:rPr>
        <w:t>Puchar Europy Weteranów w Szermierce to sport na bardzo wysokim poziomie i jednocześnie format, który da się oglądać z przyjemnością także bez bycia ekspertem. Publiczność będzie mogła na żywo śledzić pojedynki doświadczonych zawodników z wielu krajów. Organizatorzy planują również strefę partnerów oraz zaplecze gastronomiczne na terenie obiektu.</w:t>
      </w:r>
    </w:p>
    <w:p w14:paraId="363029C3" w14:textId="77777777" w:rsidR="00B14493" w:rsidRPr="007B4660" w:rsidRDefault="00B14493" w:rsidP="00B14493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7B4660">
        <w:rPr>
          <w:rFonts w:ascii="Arial" w:hAnsi="Arial" w:cs="Arial"/>
          <w:b/>
          <w:bCs/>
          <w:sz w:val="20"/>
          <w:szCs w:val="20"/>
          <w:lang w:val="pl-PL"/>
        </w:rPr>
        <w:t>Partnerzy i sponsorzy. Prestiż, ekspozycja, realna grupa odbiorców</w:t>
      </w:r>
    </w:p>
    <w:p w14:paraId="70BEE817" w14:textId="77777777" w:rsidR="00B14493" w:rsidRPr="007B4660" w:rsidRDefault="00B14493" w:rsidP="00B14493">
      <w:pPr>
        <w:rPr>
          <w:rFonts w:ascii="Arial" w:hAnsi="Arial" w:cs="Arial"/>
          <w:sz w:val="20"/>
          <w:szCs w:val="20"/>
          <w:lang w:val="pl-PL"/>
        </w:rPr>
      </w:pPr>
      <w:r w:rsidRPr="007B4660">
        <w:rPr>
          <w:rFonts w:ascii="Arial" w:hAnsi="Arial" w:cs="Arial"/>
          <w:sz w:val="20"/>
          <w:szCs w:val="20"/>
          <w:lang w:val="pl-PL"/>
        </w:rPr>
        <w:t xml:space="preserve">EVF Circuit in Poland to wydarzenie o wyjątkowym profilu uczestników. To nie tylko utytułowani sportowcy, ale często także liderzy biznesu i administracji. Partnerzy turnieju zyskują możliwość ekspozycji marki na miejscu oraz w kanałach online wydarzenia. Więcej informacji o współpracy dostępne jest u organizatora oraz na stronie wydarzenia: </w:t>
      </w:r>
      <w:hyperlink r:id="rId4" w:tgtFrame="_blank" w:history="1">
        <w:r w:rsidRPr="007B4660">
          <w:rPr>
            <w:rStyle w:val="Hipercze"/>
            <w:rFonts w:ascii="Arial" w:hAnsi="Arial" w:cs="Arial"/>
            <w:b/>
            <w:bCs/>
            <w:sz w:val="20"/>
            <w:szCs w:val="20"/>
            <w:lang w:val="pl-PL"/>
          </w:rPr>
          <w:t>www.evfcircuit.pl</w:t>
        </w:r>
      </w:hyperlink>
      <w:r w:rsidRPr="007B4660">
        <w:rPr>
          <w:rFonts w:ascii="Arial" w:hAnsi="Arial" w:cs="Arial"/>
          <w:sz w:val="20"/>
          <w:szCs w:val="20"/>
          <w:lang w:val="pl-PL"/>
        </w:rPr>
        <w:t>.</w:t>
      </w:r>
    </w:p>
    <w:p w14:paraId="66DABAC8" w14:textId="77777777" w:rsidR="00B14493" w:rsidRPr="007B4660" w:rsidRDefault="00B14493" w:rsidP="00B14493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7B4660"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Kontakt dla mediów</w:t>
      </w:r>
    </w:p>
    <w:p w14:paraId="703C7161" w14:textId="77777777" w:rsidR="00B14493" w:rsidRPr="007B4660" w:rsidRDefault="00B14493" w:rsidP="00B14493">
      <w:pPr>
        <w:rPr>
          <w:rFonts w:ascii="Arial" w:hAnsi="Arial" w:cs="Arial"/>
          <w:sz w:val="20"/>
          <w:szCs w:val="20"/>
          <w:lang w:val="pl-PL"/>
        </w:rPr>
      </w:pPr>
      <w:r w:rsidRPr="007B4660">
        <w:rPr>
          <w:rFonts w:ascii="Arial" w:hAnsi="Arial" w:cs="Arial"/>
          <w:sz w:val="20"/>
          <w:szCs w:val="20"/>
          <w:lang w:val="pl-PL"/>
        </w:rPr>
        <w:t>Igor Pilutkiewicz</w:t>
      </w:r>
      <w:r w:rsidRPr="007B4660">
        <w:rPr>
          <w:rFonts w:ascii="Arial" w:hAnsi="Arial" w:cs="Arial"/>
          <w:sz w:val="20"/>
          <w:szCs w:val="20"/>
          <w:lang w:val="pl-PL"/>
        </w:rPr>
        <w:br/>
      </w:r>
      <w:hyperlink r:id="rId5" w:tgtFrame="_blank" w:history="1">
        <w:r w:rsidRPr="007B4660">
          <w:rPr>
            <w:rStyle w:val="Hipercze"/>
            <w:rFonts w:ascii="Arial" w:hAnsi="Arial" w:cs="Arial"/>
            <w:sz w:val="20"/>
            <w:szCs w:val="20"/>
            <w:lang w:val="pl-PL"/>
          </w:rPr>
          <w:t>igor.pilutkiewicz@weteraniszermierki.pl</w:t>
        </w:r>
      </w:hyperlink>
      <w:r w:rsidRPr="007B4660">
        <w:rPr>
          <w:rFonts w:ascii="Arial" w:hAnsi="Arial" w:cs="Arial"/>
          <w:sz w:val="20"/>
          <w:szCs w:val="20"/>
          <w:lang w:val="pl-PL"/>
        </w:rPr>
        <w:br/>
        <w:t>+48 668 386 800</w:t>
      </w:r>
      <w:r w:rsidRPr="007B4660">
        <w:rPr>
          <w:rFonts w:ascii="Arial" w:hAnsi="Arial" w:cs="Arial"/>
          <w:sz w:val="20"/>
          <w:szCs w:val="20"/>
          <w:lang w:val="pl-PL"/>
        </w:rPr>
        <w:br/>
        <w:t xml:space="preserve">Strona wydarzenia: </w:t>
      </w:r>
      <w:hyperlink r:id="rId6" w:tgtFrame="_blank" w:history="1">
        <w:r w:rsidRPr="007B4660">
          <w:rPr>
            <w:rStyle w:val="Hipercze"/>
            <w:rFonts w:ascii="Arial" w:hAnsi="Arial" w:cs="Arial"/>
            <w:b/>
            <w:bCs/>
            <w:sz w:val="20"/>
            <w:szCs w:val="20"/>
            <w:lang w:val="pl-PL"/>
          </w:rPr>
          <w:t>www.evfcircuit.pl</w:t>
        </w:r>
      </w:hyperlink>
    </w:p>
    <w:p w14:paraId="5702AB02" w14:textId="77777777" w:rsidR="00322D68" w:rsidRPr="007B4660" w:rsidRDefault="00322D68">
      <w:pPr>
        <w:rPr>
          <w:rFonts w:ascii="Arial" w:hAnsi="Arial" w:cs="Arial"/>
          <w:sz w:val="20"/>
          <w:szCs w:val="20"/>
          <w:lang w:val="pl-PL"/>
        </w:rPr>
      </w:pPr>
    </w:p>
    <w:sectPr w:rsidR="00322D68" w:rsidRPr="007B46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E3"/>
    <w:rsid w:val="00322D68"/>
    <w:rsid w:val="003D6B8A"/>
    <w:rsid w:val="00482D2D"/>
    <w:rsid w:val="00554492"/>
    <w:rsid w:val="005F4B2C"/>
    <w:rsid w:val="006744E3"/>
    <w:rsid w:val="007B4660"/>
    <w:rsid w:val="00AE2A6C"/>
    <w:rsid w:val="00B14493"/>
    <w:rsid w:val="00DC4474"/>
    <w:rsid w:val="00DD0A93"/>
    <w:rsid w:val="00E97A2D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DFE0"/>
  <w15:chartTrackingRefBased/>
  <w15:docId w15:val="{7B9864DE-3C8D-4B89-974D-01F9188E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4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4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4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4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4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4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4E3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4E3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4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4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4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4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4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4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44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4E3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4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4E3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4E3"/>
    <w:rPr>
      <w:b/>
      <w:bCs/>
      <w:smallCaps/>
      <w:color w:val="365F9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4B2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4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fcircuit.pl" TargetMode="External"/><Relationship Id="rId5" Type="http://schemas.openxmlformats.org/officeDocument/2006/relationships/hyperlink" Target="mailto:igor.pilutkiewicz@weteraniszermierki.pl" TargetMode="External"/><Relationship Id="rId4" Type="http://schemas.openxmlformats.org/officeDocument/2006/relationships/hyperlink" Target="https://www.evfcircui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RHEINZINK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Pilutkiewicz, Igor</dc:creator>
  <cp:keywords/>
  <dc:description/>
  <cp:lastModifiedBy>Pilutkiewicz, Igor</cp:lastModifiedBy>
  <cp:revision>5</cp:revision>
  <dcterms:created xsi:type="dcterms:W3CDTF">2026-02-19T15:08:00Z</dcterms:created>
  <dcterms:modified xsi:type="dcterms:W3CDTF">2026-02-19T15:26:00Z</dcterms:modified>
</cp:coreProperties>
</file>